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C17" w:rsidRDefault="006E3C17" w:rsidP="006E3C17">
      <w:pPr>
        <w:spacing w:line="360" w:lineRule="auto"/>
        <w:jc w:val="center"/>
        <w:rPr>
          <w:rFonts w:cs="Calibri"/>
          <w:b/>
          <w:i/>
          <w:sz w:val="22"/>
          <w:szCs w:val="22"/>
        </w:rPr>
      </w:pPr>
      <w:bookmarkStart w:id="0" w:name="_GoBack"/>
      <w:bookmarkEnd w:id="0"/>
      <w:r w:rsidRPr="00B66B98">
        <w:rPr>
          <w:rFonts w:cs="Calibri"/>
          <w:b/>
          <w:i/>
          <w:sz w:val="22"/>
          <w:szCs w:val="22"/>
        </w:rPr>
        <w:t>Klauzula informacyjna w związku z przetwarzaniem danych osobowych sygnalisty, tj. osoby fizycznej zgłaszającej lub ujawniającej publicznie informację o naruszeniu prawa uzyskaną w kontekście związanym z pracą</w:t>
      </w:r>
    </w:p>
    <w:p w:rsidR="00D76702" w:rsidRPr="00B66B98" w:rsidRDefault="00D76702" w:rsidP="006E3C17">
      <w:pPr>
        <w:spacing w:line="360" w:lineRule="auto"/>
        <w:jc w:val="center"/>
        <w:rPr>
          <w:rFonts w:cs="Calibri"/>
          <w:i/>
          <w:sz w:val="22"/>
          <w:szCs w:val="22"/>
        </w:rPr>
      </w:pPr>
    </w:p>
    <w:p w:rsidR="006E3C17" w:rsidRPr="00F93DD6" w:rsidRDefault="006E3C17" w:rsidP="006E3C17">
      <w:pPr>
        <w:spacing w:line="360" w:lineRule="auto"/>
        <w:jc w:val="both"/>
        <w:rPr>
          <w:rFonts w:cs="Calibri"/>
          <w:i/>
          <w:sz w:val="6"/>
          <w:szCs w:val="6"/>
        </w:rPr>
      </w:pPr>
    </w:p>
    <w:p w:rsidR="006E3C17" w:rsidRPr="00F93DD6" w:rsidRDefault="006E3C17" w:rsidP="006E3C17">
      <w:pPr>
        <w:spacing w:line="360" w:lineRule="auto"/>
        <w:jc w:val="both"/>
        <w:rPr>
          <w:rFonts w:cs="Calibri"/>
          <w:i/>
        </w:rPr>
      </w:pPr>
      <w:r w:rsidRPr="00F93DD6">
        <w:rPr>
          <w:rFonts w:cs="Calibri"/>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informuję, że: </w:t>
      </w:r>
    </w:p>
    <w:p w:rsidR="006E3C17" w:rsidRPr="00F93DD6" w:rsidRDefault="006E3C17" w:rsidP="006E3C17">
      <w:pPr>
        <w:numPr>
          <w:ilvl w:val="0"/>
          <w:numId w:val="1"/>
        </w:numPr>
        <w:spacing w:line="360" w:lineRule="auto"/>
        <w:jc w:val="both"/>
        <w:rPr>
          <w:rFonts w:eastAsia="Times New Roman" w:cs="Calibri"/>
          <w:i/>
        </w:rPr>
      </w:pPr>
      <w:r w:rsidRPr="00F93DD6">
        <w:rPr>
          <w:rFonts w:eastAsia="Times New Roman" w:cs="Calibri"/>
          <w:i/>
        </w:rPr>
        <w:t xml:space="preserve">Administratorem Danych </w:t>
      </w:r>
      <w:r w:rsidRPr="00F93DD6">
        <w:rPr>
          <w:rFonts w:eastAsia="Times New Roman" w:cs="Calibri"/>
          <w:b/>
          <w:bCs/>
          <w:i/>
        </w:rPr>
        <w:t>sygnalisty</w:t>
      </w:r>
      <w:r w:rsidRPr="00F93DD6">
        <w:rPr>
          <w:rFonts w:eastAsia="Times New Roman" w:cs="Calibri"/>
          <w:i/>
        </w:rPr>
        <w:t xml:space="preserve">, tj. osoby fizycznej, która zgłasza lub ujawnia publicznie informację </w:t>
      </w:r>
      <w:r>
        <w:rPr>
          <w:rFonts w:eastAsia="Times New Roman" w:cs="Calibri"/>
          <w:i/>
        </w:rPr>
        <w:br/>
      </w:r>
      <w:r w:rsidRPr="00F93DD6">
        <w:rPr>
          <w:rFonts w:eastAsia="Times New Roman" w:cs="Calibri"/>
          <w:i/>
        </w:rPr>
        <w:t xml:space="preserve">o naruszeniu prawa uzyskaną w kontekście związanym z pracą, jest Zakład Wodociągów i Kanalizacji </w:t>
      </w:r>
      <w:r>
        <w:rPr>
          <w:rFonts w:eastAsia="Times New Roman" w:cs="Calibri"/>
          <w:i/>
        </w:rPr>
        <w:br/>
      </w:r>
      <w:r w:rsidRPr="00F93DD6">
        <w:rPr>
          <w:rFonts w:eastAsia="Times New Roman" w:cs="Calibri"/>
          <w:i/>
        </w:rPr>
        <w:t>w Gostyniu Sp</w:t>
      </w:r>
      <w:r>
        <w:rPr>
          <w:rFonts w:eastAsia="Times New Roman" w:cs="Calibri"/>
          <w:i/>
        </w:rPr>
        <w:t>ółka</w:t>
      </w:r>
      <w:r w:rsidRPr="00F93DD6">
        <w:rPr>
          <w:rFonts w:eastAsia="Times New Roman" w:cs="Calibri"/>
          <w:i/>
        </w:rPr>
        <w:t xml:space="preserve"> z o.o. - siedziba: 63-800 Gostyń, ul. Nad Kanią 77, wpisany do rejestru przedsiębiorców Krajowego Rejestru Sądowego pod nr: 0000064569, nr REGON: 410346735, nr NIP: 6961412089, tel. (65) 572 94 30, e-mail: sekretariat@zwikgost.cc.pl.</w:t>
      </w:r>
    </w:p>
    <w:p w:rsidR="006E3C17" w:rsidRPr="00F93DD6" w:rsidRDefault="006E3C17" w:rsidP="006E3C17">
      <w:pPr>
        <w:numPr>
          <w:ilvl w:val="0"/>
          <w:numId w:val="1"/>
        </w:numPr>
        <w:spacing w:line="360" w:lineRule="auto"/>
        <w:jc w:val="both"/>
        <w:rPr>
          <w:rFonts w:eastAsia="Times New Roman" w:cs="Calibri"/>
          <w:i/>
        </w:rPr>
      </w:pPr>
      <w:r w:rsidRPr="00F93DD6">
        <w:rPr>
          <w:rFonts w:eastAsia="Times New Roman" w:cs="Calibri"/>
          <w:i/>
        </w:rPr>
        <w:t>Zakład Wodociągów i Kanalizacji w Gostyniu Sp</w:t>
      </w:r>
      <w:r>
        <w:rPr>
          <w:rFonts w:eastAsia="Times New Roman" w:cs="Calibri"/>
          <w:i/>
        </w:rPr>
        <w:t>ółka</w:t>
      </w:r>
      <w:r w:rsidRPr="00F93DD6">
        <w:rPr>
          <w:rFonts w:eastAsia="Times New Roman" w:cs="Calibri"/>
          <w:i/>
        </w:rPr>
        <w:t xml:space="preserve"> z o.o. przetwarza dane osobowe sygnalisty w niżej wskazanych celach oraz na następujących podstawach prawnych: </w:t>
      </w:r>
    </w:p>
    <w:p w:rsidR="006E3C17" w:rsidRPr="00F93DD6" w:rsidRDefault="006E3C17" w:rsidP="006E3C17">
      <w:pPr>
        <w:numPr>
          <w:ilvl w:val="0"/>
          <w:numId w:val="2"/>
        </w:numPr>
        <w:spacing w:line="360" w:lineRule="auto"/>
        <w:contextualSpacing/>
        <w:jc w:val="both"/>
        <w:rPr>
          <w:rFonts w:eastAsia="Times New Roman" w:cs="Calibri"/>
          <w:i/>
        </w:rPr>
      </w:pPr>
      <w:r w:rsidRPr="00F93DD6">
        <w:rPr>
          <w:rFonts w:eastAsia="Times New Roman" w:cs="Calibri"/>
          <w:i/>
        </w:rPr>
        <w:t xml:space="preserve">w celu oceny prawdziwości informacji zawartych w zgłoszeniu przekazanym przez sygnalistę oraz w celu przeciwdziałania naruszeniu prawa będącemu przedmiotem zgłoszenia, w szczególności poprzez prowadzenie postępowań wyjaśniających, wszczęcie kontroli, powiadamianie o naruszeniu prawa właściwych organów publicznych, prowadzenie rejestru zgłoszeń naruszeń, sporządzanie raportów podsumowujących prowadzone działania oraz przeprowadzanie analiz statystycznych, archiwizację dokumentów, co stanowi wypełnienie obowiązku prawnego ciążącego na Administratorze Danych wynikającego z przepisów Dyrektywy Parlamentu Europejskiego i Rady (UE) 2019/1937 z 23.10.2019 r. </w:t>
      </w:r>
      <w:r>
        <w:rPr>
          <w:rFonts w:eastAsia="Times New Roman" w:cs="Calibri"/>
          <w:i/>
        </w:rPr>
        <w:br/>
      </w:r>
      <w:r w:rsidRPr="00F93DD6">
        <w:rPr>
          <w:rFonts w:eastAsia="Times New Roman" w:cs="Calibri"/>
          <w:i/>
        </w:rPr>
        <w:t xml:space="preserve">w sprawie ochrony osób zgłaszających naruszenia prawa Unii i ustawy z dnia 14 czerwca 2024 r. </w:t>
      </w:r>
      <w:r>
        <w:rPr>
          <w:rFonts w:eastAsia="Times New Roman" w:cs="Calibri"/>
          <w:i/>
        </w:rPr>
        <w:br/>
      </w:r>
      <w:r w:rsidRPr="00F93DD6">
        <w:rPr>
          <w:rFonts w:eastAsia="Times New Roman" w:cs="Calibri"/>
          <w:i/>
        </w:rPr>
        <w:lastRenderedPageBreak/>
        <w:t xml:space="preserve">o ochronie sygnalistów oraz jest niezbędne do wykonania zadania realizowanego w interesie publicznym (art. 6 ust. 1 lit. c, e RODO oraz art. 9 ust. 2 lit. g, j RODO);  </w:t>
      </w:r>
    </w:p>
    <w:p w:rsidR="006E3C17" w:rsidRPr="00F93DD6" w:rsidRDefault="006E3C17" w:rsidP="006E3C17">
      <w:pPr>
        <w:numPr>
          <w:ilvl w:val="0"/>
          <w:numId w:val="2"/>
        </w:numPr>
        <w:spacing w:line="360" w:lineRule="auto"/>
        <w:contextualSpacing/>
        <w:jc w:val="both"/>
        <w:rPr>
          <w:rFonts w:eastAsia="Times New Roman" w:cs="Calibri"/>
          <w:i/>
        </w:rPr>
      </w:pPr>
      <w:r w:rsidRPr="00F93DD6">
        <w:rPr>
          <w:rFonts w:eastAsia="Times New Roman" w:cs="Calibri"/>
          <w:i/>
        </w:rPr>
        <w:t xml:space="preserve">w celach dowodowych będących realizacją prawnie uzasadnionego interesu Administratora Danych polegającego na zabezpieczeniu informacji na wypadek prawnej potrzeby wykazania faktów, co stanowi prawnie uzasadniony interes Administratora Danych (podstawa prawna: art. 6 ust. 1 lit. f RODO); </w:t>
      </w:r>
    </w:p>
    <w:p w:rsidR="006E3C17" w:rsidRPr="00F93DD6" w:rsidRDefault="006E3C17" w:rsidP="006E3C17">
      <w:pPr>
        <w:numPr>
          <w:ilvl w:val="0"/>
          <w:numId w:val="2"/>
        </w:numPr>
        <w:spacing w:line="360" w:lineRule="auto"/>
        <w:contextualSpacing/>
        <w:jc w:val="both"/>
        <w:rPr>
          <w:rFonts w:eastAsia="Times New Roman" w:cs="Calibri"/>
          <w:i/>
        </w:rPr>
      </w:pPr>
      <w:r w:rsidRPr="00F93DD6">
        <w:rPr>
          <w:rFonts w:eastAsia="Times New Roman" w:cs="Calibri"/>
          <w:i/>
        </w:rPr>
        <w:t>w celu ewentualnego ustalenia, dochodzenia roszczeń lub obrony przed roszczeniami będącego realizacją prawnie uzasadnionego interesu Administratora Danych, co stanowi prawnie uzasadniony interes Administratora Danych (podstawa prawna: art. 6 ust. 1 lit. f RODO).</w:t>
      </w:r>
    </w:p>
    <w:p w:rsidR="006E3C17" w:rsidRPr="00F93DD6" w:rsidRDefault="006E3C17" w:rsidP="006E3C17">
      <w:pPr>
        <w:spacing w:line="360" w:lineRule="auto"/>
        <w:ind w:left="360"/>
        <w:jc w:val="both"/>
        <w:rPr>
          <w:rFonts w:eastAsia="Times New Roman" w:cs="Calibri"/>
          <w:i/>
        </w:rPr>
      </w:pPr>
      <w:r w:rsidRPr="00F93DD6">
        <w:rPr>
          <w:rFonts w:eastAsia="Times New Roman" w:cs="Calibri"/>
          <w:i/>
        </w:rPr>
        <w:t>W wymagających tego przypadkach Zakład Wodociągów i Kanalizacji w Gostyniu Sp. z o.o., zgodnie z art. 8 ust. 1 ustawy z dnia 14 czerwca 2024 r. o ochronie sygnalistów ubiegał będzie się o wyrażenie zgody sygnalisty na ujawnienie informacji o jego tożsamości upoważnionym osobom (art. 6 ust. 1 lit. a RODO). Sygnalista może wycofać wyrażoną zgodę w dowolnym momencie. Cofnięcie zgody nie będzie miało wpływu na zgodność</w:t>
      </w:r>
      <w:r w:rsidR="00D76702">
        <w:rPr>
          <w:rFonts w:eastAsia="Times New Roman" w:cs="Calibri"/>
          <w:i/>
        </w:rPr>
        <w:t xml:space="preserve"> </w:t>
      </w:r>
      <w:r w:rsidRPr="00F93DD6">
        <w:rPr>
          <w:rFonts w:eastAsia="Times New Roman" w:cs="Calibri"/>
          <w:i/>
        </w:rPr>
        <w:t>z prawem przetwarzania, którego Administrator Danych dokonywał na podstawie zgody przed jej cofnięciem.</w:t>
      </w:r>
    </w:p>
    <w:p w:rsidR="006E3C17" w:rsidRPr="00F93DD6" w:rsidRDefault="006E3C17" w:rsidP="006E3C17">
      <w:pPr>
        <w:numPr>
          <w:ilvl w:val="0"/>
          <w:numId w:val="1"/>
        </w:numPr>
        <w:spacing w:line="360" w:lineRule="auto"/>
        <w:jc w:val="both"/>
        <w:rPr>
          <w:rFonts w:eastAsia="Times New Roman" w:cs="Calibri"/>
          <w:i/>
        </w:rPr>
      </w:pPr>
      <w:r w:rsidRPr="00F93DD6">
        <w:rPr>
          <w:rFonts w:eastAsia="Times New Roman" w:cs="Calibri"/>
          <w:i/>
        </w:rPr>
        <w:t>Dane osobowe sygnalisty nie podlegają zautomatyzowanemu podejmowaniu decyzji przez Zakład Wodociągów i Kanalizacji w Gostyniu Sp</w:t>
      </w:r>
      <w:r>
        <w:rPr>
          <w:rFonts w:eastAsia="Times New Roman" w:cs="Calibri"/>
          <w:i/>
        </w:rPr>
        <w:t>ółka</w:t>
      </w:r>
      <w:r w:rsidRPr="00F93DD6">
        <w:rPr>
          <w:rFonts w:eastAsia="Times New Roman" w:cs="Calibri"/>
          <w:i/>
        </w:rPr>
        <w:t xml:space="preserve"> z o.o., w tym profilowaniu.</w:t>
      </w:r>
    </w:p>
    <w:p w:rsidR="006E3C17" w:rsidRPr="00F93DD6" w:rsidRDefault="006E3C17" w:rsidP="006E3C17">
      <w:pPr>
        <w:numPr>
          <w:ilvl w:val="0"/>
          <w:numId w:val="1"/>
        </w:numPr>
        <w:spacing w:line="360" w:lineRule="auto"/>
        <w:jc w:val="both"/>
        <w:rPr>
          <w:rFonts w:eastAsia="Times New Roman" w:cs="Calibri"/>
          <w:i/>
        </w:rPr>
      </w:pPr>
      <w:r w:rsidRPr="00F93DD6">
        <w:rPr>
          <w:rFonts w:eastAsia="Times New Roman" w:cs="Calibri"/>
          <w:i/>
        </w:rPr>
        <w:t>Sygnaliście przysługuje prawo żądania dostępu do swoich danych osobowych, ich sprostowania (poprawiania), prawo do żądania usunięcia lub ograniczenia przetwarzania danych, jak też prawo sprzeciwu na przetwarzanie, przy czym przysługuje ono jedynie w sytuacji, jeżeli dalsze przetwarzanie nie jest niezbędne do wywiązania się przez Administratora Danych z obowiązku prawnego i nie występują inne nadrzędne prawne podstawy przetwarzania.</w:t>
      </w:r>
    </w:p>
    <w:p w:rsidR="006E3C17" w:rsidRPr="00F93DD6" w:rsidRDefault="006E3C17" w:rsidP="006E3C17">
      <w:pPr>
        <w:numPr>
          <w:ilvl w:val="0"/>
          <w:numId w:val="1"/>
        </w:numPr>
        <w:spacing w:line="360" w:lineRule="auto"/>
        <w:jc w:val="both"/>
        <w:rPr>
          <w:rFonts w:eastAsia="Times New Roman" w:cs="Calibri"/>
          <w:i/>
        </w:rPr>
      </w:pPr>
      <w:r w:rsidRPr="00F93DD6">
        <w:rPr>
          <w:rFonts w:eastAsia="Times New Roman" w:cs="Calibri"/>
          <w:i/>
        </w:rPr>
        <w:t>Zakład Wodociągów i Kana</w:t>
      </w:r>
      <w:r>
        <w:rPr>
          <w:rFonts w:eastAsia="Times New Roman" w:cs="Calibri"/>
          <w:i/>
        </w:rPr>
        <w:t>lizacji w Gostyniu Spółka</w:t>
      </w:r>
      <w:r w:rsidRPr="00F93DD6">
        <w:rPr>
          <w:rFonts w:eastAsia="Times New Roman" w:cs="Calibri"/>
          <w:i/>
        </w:rPr>
        <w:t xml:space="preserve"> z o.o., jako Administrator Danych, przechowywał będzie dane osobowe sygnalisty przetwarzane w związku z przyjęciem zgłoszenia lub podjęciem działań następczych przez 3 lata po zakończeniu roku kalendarzowego, w którym przekazano zgłoszenie do organu publicznego lub zakończono działania następcze. Po upływie tego okresu dane muszą zostać usunięte, chyba że stanowią część akt spraw sądowych.</w:t>
      </w:r>
    </w:p>
    <w:p w:rsidR="006E3C17" w:rsidRPr="00F93DD6" w:rsidRDefault="006E3C17" w:rsidP="006E3C17">
      <w:pPr>
        <w:numPr>
          <w:ilvl w:val="0"/>
          <w:numId w:val="1"/>
        </w:numPr>
        <w:spacing w:line="360" w:lineRule="auto"/>
        <w:jc w:val="both"/>
        <w:rPr>
          <w:rFonts w:eastAsia="Times New Roman" w:cs="Calibri"/>
          <w:i/>
        </w:rPr>
      </w:pPr>
      <w:r w:rsidRPr="00F93DD6">
        <w:rPr>
          <w:rFonts w:eastAsia="Times New Roman" w:cs="Calibri"/>
          <w:i/>
        </w:rPr>
        <w:lastRenderedPageBreak/>
        <w:t>Dane osobowe sygnalisty mogą zostać udostępnione organom władzy publicznej oraz podmiotom wykonującym zadania publiczne lub działającym na zlecenie organów władzy publicznej, w zakresie i w celach, które wynikają z przepisów powszechnie obowiązującego prawa, jak również podwykonawcom związanym z Zakładem Wodociągów i Kanalizacji w Gostyniu Sp</w:t>
      </w:r>
      <w:r>
        <w:rPr>
          <w:rFonts w:eastAsia="Times New Roman" w:cs="Calibri"/>
          <w:i/>
        </w:rPr>
        <w:t>ółka</w:t>
      </w:r>
      <w:r w:rsidRPr="00F93DD6">
        <w:rPr>
          <w:rFonts w:eastAsia="Times New Roman" w:cs="Calibri"/>
          <w:i/>
        </w:rPr>
        <w:t xml:space="preserve"> z o.o. umowami powierzenia przetwarzania danych osobowych, np. kancelarie prawne, podmiot wykonujący zadania Inspektora Ochrony Danych, firmy wykonujące na rzecz Spółki usługi hostingu poczty elektronicznej.</w:t>
      </w:r>
    </w:p>
    <w:p w:rsidR="006E3C17" w:rsidRPr="00F93DD6" w:rsidRDefault="006E3C17" w:rsidP="006E3C17">
      <w:pPr>
        <w:numPr>
          <w:ilvl w:val="0"/>
          <w:numId w:val="1"/>
        </w:numPr>
        <w:spacing w:line="360" w:lineRule="auto"/>
        <w:jc w:val="both"/>
        <w:rPr>
          <w:rFonts w:eastAsia="Times New Roman" w:cs="Calibri"/>
          <w:i/>
        </w:rPr>
      </w:pPr>
      <w:r w:rsidRPr="00F93DD6">
        <w:rPr>
          <w:rFonts w:eastAsia="Times New Roman" w:cs="Calibri"/>
          <w:i/>
        </w:rPr>
        <w:t>Administrator Danych deklaruje, że nie przekazuje i nie zamierza przekazywać danych osobowych do państwa trzeciego lub organizacji międzynarodowej.</w:t>
      </w:r>
    </w:p>
    <w:p w:rsidR="006E3C17" w:rsidRPr="00F93DD6" w:rsidRDefault="006E3C17" w:rsidP="006E3C17">
      <w:pPr>
        <w:numPr>
          <w:ilvl w:val="0"/>
          <w:numId w:val="1"/>
        </w:numPr>
        <w:spacing w:line="360" w:lineRule="auto"/>
        <w:jc w:val="both"/>
        <w:rPr>
          <w:rFonts w:eastAsia="Times New Roman" w:cs="Calibri"/>
          <w:i/>
        </w:rPr>
      </w:pPr>
      <w:r w:rsidRPr="00F93DD6">
        <w:rPr>
          <w:rFonts w:eastAsia="Times New Roman" w:cs="Calibri"/>
          <w:i/>
        </w:rPr>
        <w:t>Podanie przez sygnalistę danych osobowych jest dobrowolne, jednakże niezbędne do przyjęcia i rozpatrzenia zgłoszenia.</w:t>
      </w:r>
    </w:p>
    <w:p w:rsidR="006E3C17" w:rsidRPr="00F93DD6" w:rsidRDefault="006E3C17" w:rsidP="006E3C17">
      <w:pPr>
        <w:numPr>
          <w:ilvl w:val="0"/>
          <w:numId w:val="1"/>
        </w:numPr>
        <w:spacing w:line="360" w:lineRule="auto"/>
        <w:jc w:val="both"/>
        <w:rPr>
          <w:rFonts w:eastAsia="Times New Roman" w:cs="Calibri"/>
          <w:i/>
        </w:rPr>
      </w:pPr>
      <w:r w:rsidRPr="00F93DD6">
        <w:rPr>
          <w:rFonts w:eastAsia="Times New Roman" w:cs="Calibri"/>
          <w:i/>
        </w:rPr>
        <w:t>W sprawach dotyczących ochrony danych osobowych można skontaktować się z Inspektorem Ochrony Danych wyznaczonym w Zakładzie Wodociągów i Kanalizacji w Gostyniu Sp</w:t>
      </w:r>
      <w:r>
        <w:rPr>
          <w:rFonts w:eastAsia="Times New Roman" w:cs="Calibri"/>
          <w:i/>
        </w:rPr>
        <w:t>ółka</w:t>
      </w:r>
      <w:r w:rsidRPr="00F93DD6">
        <w:rPr>
          <w:rFonts w:eastAsia="Times New Roman" w:cs="Calibri"/>
          <w:i/>
        </w:rPr>
        <w:t xml:space="preserve"> z o.o. wykorzystując dane kontaktowe wskazane w pkt. 1 niniejszej „Informacji”.</w:t>
      </w:r>
    </w:p>
    <w:p w:rsidR="006E3C17" w:rsidRPr="00F93DD6" w:rsidRDefault="006E3C17" w:rsidP="006E3C17">
      <w:pPr>
        <w:spacing w:after="200" w:line="360" w:lineRule="auto"/>
        <w:jc w:val="both"/>
        <w:rPr>
          <w:rFonts w:cs="Calibri"/>
          <w:i/>
        </w:rPr>
      </w:pPr>
    </w:p>
    <w:p w:rsidR="006E3C17" w:rsidRPr="00F93DD6" w:rsidRDefault="006E3C17" w:rsidP="006E3C17">
      <w:pPr>
        <w:spacing w:line="360" w:lineRule="auto"/>
        <w:ind w:left="720"/>
        <w:jc w:val="center"/>
        <w:rPr>
          <w:rFonts w:eastAsia="Times New Roman" w:cs="Calibri"/>
          <w:i/>
        </w:rPr>
      </w:pPr>
      <w:r w:rsidRPr="00F93DD6">
        <w:rPr>
          <w:rFonts w:eastAsia="Times New Roman" w:cs="Calibri"/>
          <w:i/>
        </w:rPr>
        <w:t xml:space="preserve">Prezes Zarządu </w:t>
      </w:r>
    </w:p>
    <w:p w:rsidR="006E3C17" w:rsidRPr="00F93DD6" w:rsidRDefault="006E3C17" w:rsidP="006E3C17">
      <w:pPr>
        <w:spacing w:line="360" w:lineRule="auto"/>
        <w:ind w:left="720"/>
        <w:jc w:val="center"/>
        <w:rPr>
          <w:rFonts w:eastAsia="Times New Roman" w:cs="Calibri"/>
          <w:i/>
        </w:rPr>
      </w:pPr>
      <w:r w:rsidRPr="00F93DD6">
        <w:rPr>
          <w:rFonts w:eastAsia="Times New Roman" w:cs="Calibri"/>
          <w:i/>
        </w:rPr>
        <w:t>Zakładu Wodociągów i Kanalizacji w Gostyniu Sp</w:t>
      </w:r>
      <w:r>
        <w:rPr>
          <w:rFonts w:eastAsia="Times New Roman" w:cs="Calibri"/>
          <w:i/>
        </w:rPr>
        <w:t>ółka</w:t>
      </w:r>
      <w:r w:rsidRPr="00F93DD6">
        <w:rPr>
          <w:rFonts w:eastAsia="Times New Roman" w:cs="Calibri"/>
          <w:i/>
        </w:rPr>
        <w:t xml:space="preserve"> z o.o.</w:t>
      </w:r>
    </w:p>
    <w:p w:rsidR="006E3C17" w:rsidRDefault="006E3C17" w:rsidP="006E3C17">
      <w:pPr>
        <w:spacing w:line="360" w:lineRule="auto"/>
        <w:rPr>
          <w:rFonts w:ascii="Arial Narrow" w:hAnsi="Arial Narrow"/>
          <w:b/>
          <w:bCs/>
        </w:rPr>
      </w:pPr>
    </w:p>
    <w:p w:rsidR="006E3C17" w:rsidRDefault="006E3C17" w:rsidP="006E3C17">
      <w:pPr>
        <w:spacing w:line="360" w:lineRule="auto"/>
        <w:rPr>
          <w:rFonts w:ascii="Arial Narrow" w:hAnsi="Arial Narrow"/>
          <w:b/>
          <w:bCs/>
        </w:rPr>
      </w:pPr>
    </w:p>
    <w:p w:rsidR="006E3C17" w:rsidRDefault="006E3C17" w:rsidP="006E3C17">
      <w:pPr>
        <w:spacing w:line="360" w:lineRule="auto"/>
        <w:jc w:val="both"/>
        <w:rPr>
          <w:rFonts w:eastAsia="Times New Roman" w:cs="Calibri"/>
          <w:i/>
          <w:sz w:val="24"/>
          <w:szCs w:val="24"/>
        </w:rPr>
      </w:pPr>
    </w:p>
    <w:p w:rsidR="006E3C17" w:rsidRDefault="006E3C17" w:rsidP="006E3C17">
      <w:pPr>
        <w:spacing w:line="360" w:lineRule="auto"/>
        <w:jc w:val="both"/>
        <w:rPr>
          <w:rFonts w:eastAsia="Times New Roman" w:cs="Calibri"/>
          <w:i/>
          <w:sz w:val="24"/>
          <w:szCs w:val="24"/>
        </w:rPr>
      </w:pPr>
    </w:p>
    <w:p w:rsidR="006E3C17" w:rsidRDefault="006E3C17" w:rsidP="006E3C17">
      <w:pPr>
        <w:spacing w:line="360" w:lineRule="auto"/>
        <w:jc w:val="both"/>
        <w:rPr>
          <w:rFonts w:eastAsia="Times New Roman" w:cs="Calibri"/>
          <w:i/>
          <w:sz w:val="24"/>
          <w:szCs w:val="24"/>
        </w:rPr>
      </w:pPr>
    </w:p>
    <w:p w:rsidR="006E3C17" w:rsidRDefault="006E3C17" w:rsidP="006E3C17">
      <w:pPr>
        <w:spacing w:line="360" w:lineRule="auto"/>
        <w:jc w:val="both"/>
        <w:rPr>
          <w:rFonts w:eastAsia="Times New Roman" w:cs="Calibri"/>
          <w:i/>
          <w:sz w:val="24"/>
          <w:szCs w:val="24"/>
        </w:rPr>
      </w:pPr>
    </w:p>
    <w:sectPr w:rsidR="006E3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551B9"/>
    <w:multiLevelType w:val="hybridMultilevel"/>
    <w:tmpl w:val="B9163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570663E"/>
    <w:multiLevelType w:val="hybridMultilevel"/>
    <w:tmpl w:val="FD88EEF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17"/>
    <w:rsid w:val="00035E46"/>
    <w:rsid w:val="00197C06"/>
    <w:rsid w:val="003F6CF5"/>
    <w:rsid w:val="006E3C17"/>
    <w:rsid w:val="00D76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14DB4-C9D6-4FF5-B35E-0E3CE877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3C17"/>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4626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Janicka</dc:creator>
  <cp:keywords/>
  <dc:description/>
  <cp:lastModifiedBy>Iwona Talarczak</cp:lastModifiedBy>
  <cp:revision>2</cp:revision>
  <dcterms:created xsi:type="dcterms:W3CDTF">2024-10-18T07:08:00Z</dcterms:created>
  <dcterms:modified xsi:type="dcterms:W3CDTF">2024-10-18T07:08:00Z</dcterms:modified>
</cp:coreProperties>
</file>